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857" w:rsidRPr="007C0BE8" w:rsidRDefault="009A4857" w:rsidP="009A4857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7C0BE8">
        <w:rPr>
          <w:rFonts w:ascii="Times New Roman" w:hAnsi="Times New Roman" w:cs="Times New Roman"/>
          <w:b/>
          <w:sz w:val="24"/>
        </w:rPr>
        <w:t>Аннотация к рабочей программе</w:t>
      </w:r>
      <w:r w:rsidR="007C0BE8" w:rsidRPr="007C0BE8">
        <w:rPr>
          <w:rFonts w:ascii="Times New Roman" w:hAnsi="Times New Roman" w:cs="Times New Roman"/>
          <w:b/>
          <w:sz w:val="24"/>
        </w:rPr>
        <w:t xml:space="preserve"> учителя-логопеда</w:t>
      </w:r>
    </w:p>
    <w:bookmarkEnd w:id="0"/>
    <w:p w:rsidR="009A4857" w:rsidRPr="009A4857" w:rsidRDefault="009A4857" w:rsidP="009A4857">
      <w:p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 xml:space="preserve">Коррекционно-развивающая работа в </w:t>
      </w:r>
      <w:r>
        <w:rPr>
          <w:rFonts w:ascii="Times New Roman" w:hAnsi="Times New Roman" w:cs="Times New Roman"/>
          <w:sz w:val="24"/>
        </w:rPr>
        <w:t>логопедической группе для детей</w:t>
      </w:r>
      <w:r w:rsidRPr="009A4857">
        <w:rPr>
          <w:rFonts w:ascii="Times New Roman" w:hAnsi="Times New Roman" w:cs="Times New Roman"/>
          <w:sz w:val="24"/>
        </w:rPr>
        <w:t xml:space="preserve"> тяжелыми речевым</w:t>
      </w:r>
      <w:r>
        <w:rPr>
          <w:rFonts w:ascii="Times New Roman" w:hAnsi="Times New Roman" w:cs="Times New Roman"/>
          <w:sz w:val="24"/>
        </w:rPr>
        <w:t>и нарушениями (ОНР) разработана</w:t>
      </w:r>
      <w:r w:rsidRPr="009A4857">
        <w:rPr>
          <w:rFonts w:ascii="Times New Roman" w:hAnsi="Times New Roman" w:cs="Times New Roman"/>
          <w:sz w:val="24"/>
        </w:rPr>
        <w:t xml:space="preserve"> на основе:</w:t>
      </w:r>
    </w:p>
    <w:p w:rsidR="009A4857" w:rsidRPr="009A4857" w:rsidRDefault="009A4857" w:rsidP="009A4857">
      <w:p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- Основной образовательной программы дошкольного образ</w:t>
      </w:r>
      <w:r>
        <w:rPr>
          <w:rFonts w:ascii="Times New Roman" w:hAnsi="Times New Roman" w:cs="Times New Roman"/>
          <w:sz w:val="24"/>
        </w:rPr>
        <w:t>ования МАДОУ «Детский сад</w:t>
      </w:r>
      <w:r w:rsidRPr="009A4857">
        <w:rPr>
          <w:rFonts w:ascii="Times New Roman" w:hAnsi="Times New Roman" w:cs="Times New Roman"/>
          <w:sz w:val="24"/>
        </w:rPr>
        <w:t xml:space="preserve"> № 67», </w:t>
      </w:r>
    </w:p>
    <w:p w:rsidR="003B2EEE" w:rsidRDefault="009A4857" w:rsidP="009A485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Адаптированной основной</w:t>
      </w:r>
      <w:r w:rsidRPr="009A4857">
        <w:rPr>
          <w:rFonts w:ascii="Times New Roman" w:hAnsi="Times New Roman" w:cs="Times New Roman"/>
          <w:sz w:val="24"/>
        </w:rPr>
        <w:t xml:space="preserve"> образовательной программы дошкольного образования </w:t>
      </w:r>
      <w:r w:rsidR="003B2EEE" w:rsidRPr="009A4857">
        <w:rPr>
          <w:rFonts w:ascii="Times New Roman" w:hAnsi="Times New Roman" w:cs="Times New Roman"/>
          <w:sz w:val="24"/>
        </w:rPr>
        <w:t>МАДОУ "Детский сад №67</w:t>
      </w:r>
      <w:r w:rsidR="003B2EEE">
        <w:rPr>
          <w:rFonts w:ascii="Times New Roman" w:hAnsi="Times New Roman" w:cs="Times New Roman"/>
          <w:sz w:val="24"/>
        </w:rPr>
        <w:t>"</w:t>
      </w:r>
    </w:p>
    <w:p w:rsidR="003B2EEE" w:rsidRDefault="003B2EEE" w:rsidP="009A4857">
      <w:pPr>
        <w:jc w:val="both"/>
        <w:rPr>
          <w:rFonts w:ascii="Times New Roman" w:hAnsi="Times New Roman" w:cs="Times New Roman"/>
          <w:sz w:val="24"/>
        </w:rPr>
      </w:pPr>
      <w:proofErr w:type="gramStart"/>
      <w:r w:rsidRPr="003B2EEE">
        <w:rPr>
          <w:rFonts w:ascii="Times New Roman" w:hAnsi="Times New Roman" w:cs="Times New Roman"/>
          <w:sz w:val="24"/>
        </w:rPr>
        <w:t xml:space="preserve">При написании данной Рабочей Программы был использован опыт работы, представленный в современных технологиях и научно-методических рекомендациях Т.Б.Филичевой, Т.В.Тумановой, Г.В.Чиркиной, </w:t>
      </w:r>
      <w:proofErr w:type="spellStart"/>
      <w:r w:rsidRPr="003B2EEE">
        <w:rPr>
          <w:rFonts w:ascii="Times New Roman" w:hAnsi="Times New Roman" w:cs="Times New Roman"/>
          <w:sz w:val="24"/>
        </w:rPr>
        <w:t>Н.В.Нищевой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Т.А.Ткаченко, С.В. </w:t>
      </w:r>
      <w:proofErr w:type="spellStart"/>
      <w:r w:rsidRPr="003B2EEE">
        <w:rPr>
          <w:rFonts w:ascii="Times New Roman" w:hAnsi="Times New Roman" w:cs="Times New Roman"/>
          <w:sz w:val="24"/>
        </w:rPr>
        <w:t>Коноваленко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В.В. </w:t>
      </w:r>
      <w:proofErr w:type="spellStart"/>
      <w:r w:rsidRPr="003B2EEE">
        <w:rPr>
          <w:rFonts w:ascii="Times New Roman" w:hAnsi="Times New Roman" w:cs="Times New Roman"/>
          <w:sz w:val="24"/>
        </w:rPr>
        <w:t>Коноваленко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B2EEE">
        <w:rPr>
          <w:rFonts w:ascii="Times New Roman" w:hAnsi="Times New Roman" w:cs="Times New Roman"/>
          <w:sz w:val="24"/>
        </w:rPr>
        <w:t>О.С.Гомзяк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Л. Б. </w:t>
      </w:r>
      <w:proofErr w:type="spellStart"/>
      <w:r w:rsidRPr="003B2EEE">
        <w:rPr>
          <w:rFonts w:ascii="Times New Roman" w:hAnsi="Times New Roman" w:cs="Times New Roman"/>
          <w:sz w:val="24"/>
        </w:rPr>
        <w:t>Баряевой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Т.В. </w:t>
      </w:r>
      <w:proofErr w:type="spellStart"/>
      <w:r w:rsidRPr="003B2EEE">
        <w:rPr>
          <w:rFonts w:ascii="Times New Roman" w:hAnsi="Times New Roman" w:cs="Times New Roman"/>
          <w:sz w:val="24"/>
        </w:rPr>
        <w:t>Волосовец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О. П. </w:t>
      </w:r>
      <w:proofErr w:type="spellStart"/>
      <w:r w:rsidRPr="003B2EEE">
        <w:rPr>
          <w:rFonts w:ascii="Times New Roman" w:hAnsi="Times New Roman" w:cs="Times New Roman"/>
          <w:sz w:val="24"/>
        </w:rPr>
        <w:t>Гаврилушкиной</w:t>
      </w:r>
      <w:proofErr w:type="spellEnd"/>
      <w:r w:rsidRPr="003B2EEE">
        <w:rPr>
          <w:rFonts w:ascii="Times New Roman" w:hAnsi="Times New Roman" w:cs="Times New Roman"/>
          <w:sz w:val="24"/>
        </w:rPr>
        <w:t xml:space="preserve">, Г. Г. Голубевой, Л. В. Лопатиной, Н. А. </w:t>
      </w:r>
      <w:proofErr w:type="spellStart"/>
      <w:r w:rsidRPr="003B2EEE">
        <w:rPr>
          <w:rFonts w:ascii="Times New Roman" w:hAnsi="Times New Roman" w:cs="Times New Roman"/>
          <w:sz w:val="24"/>
        </w:rPr>
        <w:t>Ноткиной</w:t>
      </w:r>
      <w:proofErr w:type="spellEnd"/>
      <w:r w:rsidRPr="003B2EEE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3B2EEE">
        <w:rPr>
          <w:rFonts w:ascii="Times New Roman" w:hAnsi="Times New Roman" w:cs="Times New Roman"/>
          <w:sz w:val="24"/>
        </w:rPr>
        <w:t>Т. С.</w:t>
      </w:r>
      <w:proofErr w:type="gramEnd"/>
      <w:r w:rsidRPr="003B2EE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B2EEE">
        <w:rPr>
          <w:rFonts w:ascii="Times New Roman" w:hAnsi="Times New Roman" w:cs="Times New Roman"/>
          <w:sz w:val="24"/>
        </w:rPr>
        <w:t>Овчинниковой</w:t>
      </w:r>
      <w:proofErr w:type="spellEnd"/>
      <w:r w:rsidRPr="003B2EEE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Н.</w:t>
      </w:r>
      <w:r w:rsidRPr="003B2EEE">
        <w:rPr>
          <w:rFonts w:ascii="Times New Roman" w:hAnsi="Times New Roman" w:cs="Times New Roman"/>
          <w:sz w:val="24"/>
        </w:rPr>
        <w:t>Н. Яковлевой и др.  Рабочая программа предусматривает интеграцию действий всех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тяжелой речевой патологией,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</w:t>
      </w:r>
    </w:p>
    <w:p w:rsidR="009A4857" w:rsidRPr="009A4857" w:rsidRDefault="009A4857" w:rsidP="009A4857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Программа опреде</w:t>
      </w:r>
      <w:r w:rsidRPr="009A4857">
        <w:rPr>
          <w:rFonts w:ascii="Times New Roman" w:hAnsi="Times New Roman" w:cs="Times New Roman"/>
          <w:sz w:val="24"/>
        </w:rPr>
        <w:t>ляет содержание и органи</w:t>
      </w:r>
      <w:r>
        <w:rPr>
          <w:rFonts w:ascii="Times New Roman" w:hAnsi="Times New Roman" w:cs="Times New Roman"/>
          <w:sz w:val="24"/>
        </w:rPr>
        <w:t xml:space="preserve">зацию образовательного процесса </w:t>
      </w:r>
      <w:r w:rsidRPr="009A4857">
        <w:rPr>
          <w:rFonts w:ascii="Times New Roman" w:hAnsi="Times New Roman" w:cs="Times New Roman"/>
          <w:sz w:val="24"/>
        </w:rPr>
        <w:t xml:space="preserve">коррекционно-развивающей работы в логопедических группах детского сада для детей с тяжелыми нарушениями </w:t>
      </w:r>
      <w:r>
        <w:rPr>
          <w:rFonts w:ascii="Times New Roman" w:hAnsi="Times New Roman" w:cs="Times New Roman"/>
          <w:sz w:val="24"/>
        </w:rPr>
        <w:t xml:space="preserve">речи (общим недоразвитием речи) </w:t>
      </w:r>
      <w:r w:rsidRPr="009A4857">
        <w:rPr>
          <w:rFonts w:ascii="Times New Roman" w:hAnsi="Times New Roman" w:cs="Times New Roman"/>
          <w:sz w:val="24"/>
        </w:rPr>
        <w:t>муниципального автономного дошкольного образовательн</w:t>
      </w:r>
      <w:r>
        <w:rPr>
          <w:rFonts w:ascii="Times New Roman" w:hAnsi="Times New Roman" w:cs="Times New Roman"/>
          <w:sz w:val="24"/>
        </w:rPr>
        <w:t xml:space="preserve">ого учреждения «Детский сад №67 </w:t>
      </w:r>
      <w:r w:rsidRPr="009A4857">
        <w:rPr>
          <w:rFonts w:ascii="Times New Roman" w:hAnsi="Times New Roman" w:cs="Times New Roman"/>
          <w:sz w:val="24"/>
        </w:rPr>
        <w:t>комбинированного вида» Советского района г. Казани.</w:t>
      </w:r>
    </w:p>
    <w:p w:rsidR="009A4857" w:rsidRPr="009A4857" w:rsidRDefault="009A4857" w:rsidP="009A4857">
      <w:pPr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Данная Программа</w:t>
      </w:r>
      <w:r w:rsidRPr="009A4857">
        <w:rPr>
          <w:rFonts w:ascii="Times New Roman" w:hAnsi="Times New Roman" w:cs="Times New Roman"/>
          <w:sz w:val="24"/>
        </w:rPr>
        <w:t xml:space="preserve"> разработана в соответствии со следующими нормативными документами:</w:t>
      </w:r>
      <w:r w:rsidR="003B2EEE" w:rsidRPr="003B2EEE">
        <w:rPr>
          <w:rFonts w:ascii="Times New Roman" w:hAnsi="Times New Roman" w:cs="Times New Roman"/>
          <w:sz w:val="24"/>
        </w:rPr>
        <w:t xml:space="preserve"> с Законом Российской Федерации «Об образовании», Конвенцией о правах ребенка, Всемирной декларацией об обеспечении выживания, защиты и развития детей,  Концепцией дошкольного воспитания, Декларацией прав ребенка, Приказом Министерства образования и науки России № 1155 от 17 октября 2013 года «Об утверждении федерального государственного образовательного стандарта дошкольного образования»,  Санитарно-эпидемиологическими требованиями к устройству, содержанию и</w:t>
      </w:r>
      <w:proofErr w:type="gramEnd"/>
      <w:r w:rsidR="003B2EEE" w:rsidRPr="003B2EEE">
        <w:rPr>
          <w:rFonts w:ascii="Times New Roman" w:hAnsi="Times New Roman" w:cs="Times New Roman"/>
          <w:sz w:val="24"/>
        </w:rPr>
        <w:t xml:space="preserve"> организации режима работы в дошкольных организациях, Примерной  адаптированной основной образовательной программы для дошкольников с тяжелыми нарушениями речи под редакцией профессора Л. В. Лопатиной и Основной Образовательной Программы Муниципального бюджетного дошкольного образовательного учреждения «Детский сад №67 комбинированного вида с татарским языком воспитания и обучения» Советского района г</w:t>
      </w:r>
      <w:proofErr w:type="gramStart"/>
      <w:r w:rsidR="003B2EEE" w:rsidRPr="003B2EEE">
        <w:rPr>
          <w:rFonts w:ascii="Times New Roman" w:hAnsi="Times New Roman" w:cs="Times New Roman"/>
          <w:sz w:val="24"/>
        </w:rPr>
        <w:t>.К</w:t>
      </w:r>
      <w:proofErr w:type="gramEnd"/>
      <w:r w:rsidR="003B2EEE" w:rsidRPr="003B2EEE">
        <w:rPr>
          <w:rFonts w:ascii="Times New Roman" w:hAnsi="Times New Roman" w:cs="Times New Roman"/>
          <w:sz w:val="24"/>
        </w:rPr>
        <w:t>азани.</w:t>
      </w:r>
    </w:p>
    <w:p w:rsidR="009A4857" w:rsidRPr="009A4857" w:rsidRDefault="009A4857" w:rsidP="009A4857">
      <w:p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Также</w:t>
      </w:r>
      <w:r>
        <w:rPr>
          <w:rFonts w:ascii="Times New Roman" w:hAnsi="Times New Roman" w:cs="Times New Roman"/>
          <w:sz w:val="24"/>
        </w:rPr>
        <w:t xml:space="preserve"> в основу организации заложены следующие </w:t>
      </w:r>
      <w:r w:rsidRPr="009A4857">
        <w:rPr>
          <w:rFonts w:ascii="Times New Roman" w:hAnsi="Times New Roman" w:cs="Times New Roman"/>
          <w:i/>
          <w:iCs/>
          <w:sz w:val="24"/>
        </w:rPr>
        <w:t>принципы: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индивидуализации, учета возможностей, особенностей развития и потребностей каждого ребенка;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lastRenderedPageBreak/>
        <w:t>принцип признания каждого ребенка полноправным участником образовательного процесса;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поддержки детской инициативы и формирования познавательных интересов каждого ребенка;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принципы интеграции усилий специалистов;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систематичности и взаимосвязи учебного материала;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постепенности подачи учебного материала;</w:t>
      </w:r>
    </w:p>
    <w:p w:rsidR="009A4857" w:rsidRPr="009A4857" w:rsidRDefault="009A4857" w:rsidP="009A485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  <w:r>
        <w:rPr>
          <w:rFonts w:ascii="Times New Roman" w:hAnsi="Times New Roman" w:cs="Times New Roman"/>
          <w:sz w:val="24"/>
        </w:rPr>
        <w:t>.</w:t>
      </w:r>
    </w:p>
    <w:p w:rsidR="003B2EEE" w:rsidRPr="003B2EEE" w:rsidRDefault="003B2EEE" w:rsidP="003B2EEE">
      <w:pPr>
        <w:jc w:val="both"/>
        <w:rPr>
          <w:rFonts w:ascii="Times New Roman" w:hAnsi="Times New Roman" w:cs="Times New Roman"/>
          <w:bCs/>
          <w:sz w:val="24"/>
        </w:rPr>
      </w:pPr>
      <w:r w:rsidRPr="003B2EEE">
        <w:rPr>
          <w:rFonts w:ascii="Times New Roman" w:hAnsi="Times New Roman" w:cs="Times New Roman"/>
          <w:bCs/>
          <w:sz w:val="24"/>
        </w:rPr>
        <w:t xml:space="preserve">Основной целью представленной программы является создание оптимальных условий для эффективного планирования, организации, управления коррекционно-логопедическим процессом в ДОО в соответствии с ФОП </w:t>
      </w:r>
      <w:proofErr w:type="gramStart"/>
      <w:r w:rsidRPr="003B2EEE">
        <w:rPr>
          <w:rFonts w:ascii="Times New Roman" w:hAnsi="Times New Roman" w:cs="Times New Roman"/>
          <w:bCs/>
          <w:sz w:val="24"/>
        </w:rPr>
        <w:t>ДО</w:t>
      </w:r>
      <w:proofErr w:type="gramEnd"/>
      <w:r w:rsidRPr="003B2EEE">
        <w:rPr>
          <w:rFonts w:ascii="Times New Roman" w:hAnsi="Times New Roman" w:cs="Times New Roman"/>
          <w:bCs/>
          <w:sz w:val="24"/>
        </w:rPr>
        <w:t>.</w:t>
      </w:r>
    </w:p>
    <w:p w:rsidR="003B2EEE" w:rsidRPr="003B2EEE" w:rsidRDefault="003B2EEE" w:rsidP="003B2EEE">
      <w:pPr>
        <w:jc w:val="both"/>
        <w:rPr>
          <w:rFonts w:ascii="Times New Roman" w:hAnsi="Times New Roman" w:cs="Times New Roman"/>
          <w:bCs/>
          <w:sz w:val="24"/>
        </w:rPr>
      </w:pPr>
      <w:r w:rsidRPr="003B2EEE">
        <w:rPr>
          <w:rFonts w:ascii="Times New Roman" w:hAnsi="Times New Roman" w:cs="Times New Roman"/>
          <w:bCs/>
          <w:sz w:val="24"/>
        </w:rPr>
        <w:t>Ведущей задачей данной рабочей программы является языковое, эмоционально-нравственное и интеллектуальное развитие детей-логопатов и  овладение детьми связной, грамматически правильной речью, фонетической системой родного языка, а также элементами грамоты, что формирует готовность данной группы детей к обучению в общеобразовательной школе, а в дальнейшем, к жизни в современном обществе.</w:t>
      </w:r>
    </w:p>
    <w:p w:rsidR="009A4857" w:rsidRPr="009A4857" w:rsidRDefault="009A4857" w:rsidP="003B2EEE">
      <w:pPr>
        <w:jc w:val="both"/>
        <w:rPr>
          <w:rFonts w:ascii="Times New Roman" w:hAnsi="Times New Roman" w:cs="Times New Roman"/>
          <w:sz w:val="24"/>
        </w:rPr>
      </w:pPr>
      <w:r w:rsidRPr="009A4857">
        <w:rPr>
          <w:rFonts w:ascii="Times New Roman" w:hAnsi="Times New Roman" w:cs="Times New Roman"/>
          <w:sz w:val="24"/>
        </w:rPr>
        <w:t>Планирование работы во всех пяти образовательных областях учитывает особенности речевого и общего развития детей с тяжелой речевой патологией</w:t>
      </w:r>
    </w:p>
    <w:p w:rsidR="00326CFE" w:rsidRPr="009A4857" w:rsidRDefault="00326CFE" w:rsidP="009A4857">
      <w:pPr>
        <w:jc w:val="both"/>
        <w:rPr>
          <w:rFonts w:ascii="Times New Roman" w:hAnsi="Times New Roman" w:cs="Times New Roman"/>
          <w:sz w:val="24"/>
        </w:rPr>
      </w:pPr>
    </w:p>
    <w:sectPr w:rsidR="00326CFE" w:rsidRPr="009A4857" w:rsidSect="00906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E39"/>
    <w:multiLevelType w:val="multilevel"/>
    <w:tmpl w:val="1AD02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3974F7"/>
    <w:multiLevelType w:val="multilevel"/>
    <w:tmpl w:val="15826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4857"/>
    <w:rsid w:val="00326CFE"/>
    <w:rsid w:val="003B2EEE"/>
    <w:rsid w:val="007C0BE8"/>
    <w:rsid w:val="0090666E"/>
    <w:rsid w:val="009A4857"/>
    <w:rsid w:val="00AF7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67</cp:lastModifiedBy>
  <cp:revision>2</cp:revision>
  <dcterms:created xsi:type="dcterms:W3CDTF">2023-12-20T09:43:00Z</dcterms:created>
  <dcterms:modified xsi:type="dcterms:W3CDTF">2023-12-20T09:43:00Z</dcterms:modified>
</cp:coreProperties>
</file>